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22B7" w14:textId="3C66CB7F" w:rsidR="001D5C99" w:rsidRPr="009B728E" w:rsidRDefault="001D5C99" w:rsidP="00930995">
      <w:pPr>
        <w:jc w:val="right"/>
        <w:rPr>
          <w:color w:val="C00000"/>
          <w:sz w:val="48"/>
          <w:szCs w:val="48"/>
        </w:rPr>
      </w:pPr>
      <w:r w:rsidRPr="009B728E">
        <w:rPr>
          <w:color w:val="C00000"/>
          <w:sz w:val="48"/>
          <w:szCs w:val="48"/>
        </w:rPr>
        <w:t>[</w:t>
      </w:r>
      <w:r w:rsidR="0054518E" w:rsidRPr="009B728E">
        <w:rPr>
          <w:color w:val="C00000"/>
          <w:sz w:val="48"/>
          <w:szCs w:val="48"/>
        </w:rPr>
        <w:t>Facility Logo</w:t>
      </w:r>
      <w:r w:rsidRPr="009B728E">
        <w:rPr>
          <w:color w:val="C00000"/>
          <w:sz w:val="48"/>
          <w:szCs w:val="48"/>
        </w:rPr>
        <w:t>]</w:t>
      </w:r>
    </w:p>
    <w:p w14:paraId="4EC44D98" w14:textId="0FC0804E" w:rsidR="00A331B1" w:rsidRPr="00A46B95" w:rsidRDefault="00A331B1" w:rsidP="00C80B27">
      <w:pPr>
        <w:pBdr>
          <w:top w:val="single" w:sz="4" w:space="1" w:color="auto"/>
        </w:pBdr>
        <w:spacing w:after="120" w:line="276" w:lineRule="auto"/>
        <w:rPr>
          <w:rFonts w:cstheme="minorHAnsi"/>
        </w:rPr>
      </w:pPr>
      <w:r w:rsidRPr="00A46B95">
        <w:rPr>
          <w:rFonts w:cstheme="minorHAnsi"/>
          <w:b/>
        </w:rPr>
        <w:t>SUBJECT:</w:t>
      </w:r>
      <w:r w:rsidRPr="00A46B95">
        <w:rPr>
          <w:rFonts w:cstheme="minorHAnsi"/>
          <w:b/>
        </w:rPr>
        <w:tab/>
      </w:r>
      <w:r w:rsidRPr="00A46B95">
        <w:rPr>
          <w:rFonts w:cstheme="minorHAnsi"/>
          <w:b/>
        </w:rPr>
        <w:tab/>
      </w:r>
      <w:r w:rsidRPr="00A46B95">
        <w:rPr>
          <w:rFonts w:cstheme="minorHAnsi"/>
          <w:b/>
        </w:rPr>
        <w:tab/>
      </w:r>
      <w:r w:rsidRPr="00C80B27">
        <w:rPr>
          <w:rFonts w:cstheme="minorHAnsi"/>
          <w:b/>
        </w:rPr>
        <w:t xml:space="preserve">Antimicrobial Stewardship </w:t>
      </w:r>
      <w:r w:rsidR="00C80B27">
        <w:rPr>
          <w:rFonts w:cstheme="minorHAnsi"/>
          <w:b/>
        </w:rPr>
        <w:t>Program</w:t>
      </w:r>
    </w:p>
    <w:p w14:paraId="5BE19795" w14:textId="67829226" w:rsidR="00A331B1" w:rsidRPr="00A46B95" w:rsidRDefault="00A331B1" w:rsidP="00A331B1">
      <w:pPr>
        <w:spacing w:after="120" w:line="276" w:lineRule="auto"/>
        <w:rPr>
          <w:rFonts w:cstheme="minorHAnsi"/>
          <w:color w:val="C00000"/>
        </w:rPr>
      </w:pPr>
      <w:r w:rsidRPr="00A46B95">
        <w:rPr>
          <w:rFonts w:cstheme="minorHAnsi"/>
          <w:b/>
        </w:rPr>
        <w:t>POLICY NO.:</w:t>
      </w:r>
      <w:r w:rsidRPr="00A46B95">
        <w:rPr>
          <w:rFonts w:cstheme="minorHAnsi"/>
          <w:b/>
        </w:rPr>
        <w:tab/>
      </w:r>
      <w:r w:rsidRPr="00A46B95">
        <w:rPr>
          <w:rFonts w:cstheme="minorHAnsi"/>
          <w:b/>
        </w:rPr>
        <w:tab/>
      </w:r>
      <w:r w:rsidRPr="00A46B95">
        <w:rPr>
          <w:rFonts w:cstheme="minorHAnsi"/>
          <w:b/>
        </w:rPr>
        <w:tab/>
      </w:r>
      <w:r w:rsidRPr="00A46B95">
        <w:rPr>
          <w:rFonts w:cstheme="minorHAnsi"/>
          <w:color w:val="C00000"/>
        </w:rPr>
        <w:t>[Policy number]</w:t>
      </w:r>
    </w:p>
    <w:p w14:paraId="78812763" w14:textId="172DB86A" w:rsidR="00A331B1" w:rsidRPr="00A46B95" w:rsidRDefault="00C80B27" w:rsidP="00A331B1">
      <w:pPr>
        <w:spacing w:after="120" w:line="276" w:lineRule="auto"/>
        <w:rPr>
          <w:rFonts w:cstheme="minorHAnsi"/>
          <w:color w:val="C00000"/>
        </w:rPr>
      </w:pPr>
      <w:r>
        <w:rPr>
          <w:rFonts w:cstheme="minorHAnsi"/>
          <w:b/>
        </w:rPr>
        <w:t>EFFECTIVE DATE</w:t>
      </w:r>
      <w:r w:rsidR="00A331B1" w:rsidRPr="00A46B95">
        <w:rPr>
          <w:rFonts w:cstheme="minorHAnsi"/>
          <w:b/>
        </w:rPr>
        <w:t>:</w:t>
      </w:r>
      <w:r w:rsidR="00A331B1" w:rsidRPr="00A46B95">
        <w:rPr>
          <w:rFonts w:cstheme="minorHAnsi"/>
          <w:b/>
        </w:rPr>
        <w:tab/>
      </w:r>
      <w:r w:rsidR="00A331B1" w:rsidRPr="00A46B95">
        <w:rPr>
          <w:rFonts w:cstheme="minorHAnsi"/>
          <w:b/>
        </w:rPr>
        <w:tab/>
      </w:r>
      <w:r w:rsidR="00A331B1" w:rsidRPr="00A46B95">
        <w:rPr>
          <w:rFonts w:cstheme="minorHAnsi"/>
          <w:color w:val="C00000"/>
        </w:rPr>
        <w:t>[</w:t>
      </w:r>
      <w:r>
        <w:rPr>
          <w:rFonts w:cstheme="minorHAnsi"/>
          <w:color w:val="C00000"/>
        </w:rPr>
        <w:t>Policy effective date</w:t>
      </w:r>
      <w:r w:rsidR="00A331B1" w:rsidRPr="00A46B95">
        <w:rPr>
          <w:rFonts w:cstheme="minorHAnsi"/>
          <w:color w:val="C00000"/>
        </w:rPr>
        <w:t>]</w:t>
      </w:r>
    </w:p>
    <w:p w14:paraId="0DD0EF43" w14:textId="5008709B" w:rsidR="00A331B1" w:rsidRDefault="00A331B1" w:rsidP="00A331B1">
      <w:pPr>
        <w:widowControl w:val="0"/>
        <w:spacing w:after="120" w:line="276" w:lineRule="auto"/>
        <w:ind w:left="2160" w:hanging="2160"/>
        <w:jc w:val="both"/>
        <w:rPr>
          <w:rFonts w:cstheme="minorHAnsi"/>
          <w:color w:val="C00000"/>
        </w:rPr>
      </w:pPr>
      <w:r w:rsidRPr="00A46B95">
        <w:rPr>
          <w:rFonts w:cstheme="minorHAnsi"/>
          <w:b/>
        </w:rPr>
        <w:t>LAST</w:t>
      </w:r>
      <w:r w:rsidR="00C80B27">
        <w:rPr>
          <w:rFonts w:cstheme="minorHAnsi"/>
          <w:b/>
        </w:rPr>
        <w:t xml:space="preserve"> REVISION DATE</w:t>
      </w:r>
      <w:r w:rsidRPr="00A46B95">
        <w:rPr>
          <w:rFonts w:cstheme="minorHAnsi"/>
          <w:b/>
        </w:rPr>
        <w:t>:</w:t>
      </w:r>
      <w:r w:rsidRPr="00A46B95">
        <w:rPr>
          <w:rFonts w:cstheme="minorHAnsi"/>
          <w:b/>
        </w:rPr>
        <w:tab/>
      </w:r>
      <w:r w:rsidRPr="00A46B95">
        <w:rPr>
          <w:rFonts w:cstheme="minorHAnsi"/>
          <w:b/>
        </w:rPr>
        <w:tab/>
      </w:r>
      <w:r w:rsidRPr="00A46B95">
        <w:rPr>
          <w:rFonts w:cstheme="minorHAnsi"/>
          <w:color w:val="C00000"/>
        </w:rPr>
        <w:t>[</w:t>
      </w:r>
      <w:r w:rsidR="00C80B27">
        <w:rPr>
          <w:rFonts w:cstheme="minorHAnsi"/>
          <w:color w:val="C00000"/>
        </w:rPr>
        <w:t>Date of last policy revision</w:t>
      </w:r>
      <w:r w:rsidRPr="00A46B95">
        <w:rPr>
          <w:rFonts w:cstheme="minorHAnsi"/>
          <w:color w:val="C00000"/>
        </w:rPr>
        <w:t>]</w:t>
      </w:r>
    </w:p>
    <w:p w14:paraId="6168E25F" w14:textId="0894F78C" w:rsidR="00460C5B" w:rsidRPr="00460C5B" w:rsidRDefault="00460C5B" w:rsidP="00A331B1">
      <w:pPr>
        <w:widowControl w:val="0"/>
        <w:spacing w:after="120" w:line="276" w:lineRule="auto"/>
        <w:ind w:left="2160" w:hanging="2160"/>
        <w:jc w:val="both"/>
        <w:rPr>
          <w:rFonts w:cstheme="minorHAnsi"/>
        </w:rPr>
      </w:pPr>
      <w:r>
        <w:rPr>
          <w:rFonts w:cstheme="minorHAnsi"/>
          <w:b/>
        </w:rPr>
        <w:t>RELEVANT REGULATION:</w:t>
      </w:r>
      <w:r>
        <w:rPr>
          <w:rFonts w:cstheme="minorHAnsi"/>
          <w:color w:val="C00000"/>
        </w:rPr>
        <w:tab/>
      </w:r>
      <w:r>
        <w:rPr>
          <w:rFonts w:cstheme="minorHAnsi"/>
        </w:rPr>
        <w:t xml:space="preserve">CFR </w:t>
      </w:r>
      <w:r>
        <w:rPr>
          <w:rFonts w:ascii="Times New Roman" w:hAnsi="Times New Roman" w:cs="Times New Roman"/>
        </w:rPr>
        <w:t>§</w:t>
      </w:r>
      <w:r>
        <w:rPr>
          <w:rFonts w:cstheme="minorHAnsi"/>
        </w:rPr>
        <w:t xml:space="preserve"> 483.80(a)(1)-(4) </w:t>
      </w:r>
    </w:p>
    <w:p w14:paraId="4502443C" w14:textId="20F3EF6D" w:rsidR="00605701" w:rsidRDefault="00A331B1" w:rsidP="00A331B1">
      <w:pPr>
        <w:widowControl w:val="0"/>
        <w:pBdr>
          <w:bottom w:val="single" w:sz="4" w:space="1" w:color="auto"/>
        </w:pBdr>
        <w:spacing w:after="120" w:line="276" w:lineRule="auto"/>
        <w:ind w:left="2160" w:hanging="2160"/>
        <w:jc w:val="both"/>
      </w:pPr>
      <w:r w:rsidRPr="00A46B95">
        <w:rPr>
          <w:rFonts w:cstheme="minorHAnsi"/>
          <w:b/>
        </w:rPr>
        <w:t>APPROVED BY:</w:t>
      </w:r>
      <w:r w:rsidRPr="00A46B95">
        <w:rPr>
          <w:rFonts w:cstheme="minorHAnsi"/>
          <w:b/>
        </w:rPr>
        <w:tab/>
      </w:r>
      <w:r w:rsidRPr="00A46B95">
        <w:rPr>
          <w:rFonts w:cstheme="minorHAnsi"/>
          <w:b/>
        </w:rPr>
        <w:tab/>
      </w:r>
      <w:r w:rsidRPr="00A46B95">
        <w:rPr>
          <w:rFonts w:cstheme="minorHAnsi"/>
          <w:color w:val="C00000"/>
        </w:rPr>
        <w:t>[Approving individual or committee]</w:t>
      </w:r>
    </w:p>
    <w:p w14:paraId="1371A7A9" w14:textId="77777777" w:rsidR="009B728E" w:rsidRDefault="009B728E" w:rsidP="00664582">
      <w:pPr>
        <w:spacing w:after="0" w:line="240" w:lineRule="auto"/>
        <w:rPr>
          <w:b/>
        </w:rPr>
      </w:pPr>
    </w:p>
    <w:p w14:paraId="217081F4" w14:textId="4BDBEE5B" w:rsidR="00A331B1" w:rsidRPr="00A331B1" w:rsidRDefault="0054518E" w:rsidP="00664582">
      <w:pPr>
        <w:spacing w:after="0" w:line="240" w:lineRule="auto"/>
        <w:rPr>
          <w:b/>
        </w:rPr>
      </w:pPr>
      <w:r>
        <w:rPr>
          <w:b/>
        </w:rPr>
        <w:t>Policy Statement:</w:t>
      </w:r>
    </w:p>
    <w:p w14:paraId="4F5405B4" w14:textId="7AA5888D" w:rsidR="0054518E" w:rsidRDefault="0054518E" w:rsidP="00664582">
      <w:pPr>
        <w:spacing w:after="0" w:line="240" w:lineRule="auto"/>
      </w:pPr>
      <w:r>
        <w:t xml:space="preserve">The goal of the Antimicrobial Stewardship Program </w:t>
      </w:r>
      <w:r w:rsidR="00460C5B">
        <w:t xml:space="preserve">(ASP) </w:t>
      </w:r>
      <w:r>
        <w:t>is to promote the appropriate use of antimicrobials in order to maximize treatment outcome and minimize unintended consequences</w:t>
      </w:r>
      <w:r w:rsidR="00460C5B">
        <w:t xml:space="preserve"> of antimicrobial therapy.  The ASP aims to improve antibiotic prescribing practices through the development and implementation of antibiotic use protocols and a system to monitor antibiotic use.</w:t>
      </w:r>
    </w:p>
    <w:p w14:paraId="1BFE0228" w14:textId="77777777" w:rsidR="00460C5B" w:rsidRDefault="00460C5B" w:rsidP="00664582">
      <w:pPr>
        <w:spacing w:after="0" w:line="240" w:lineRule="auto"/>
      </w:pPr>
    </w:p>
    <w:p w14:paraId="0A39C581" w14:textId="77777777" w:rsidR="009B728E" w:rsidRDefault="009B728E" w:rsidP="00664582">
      <w:pPr>
        <w:spacing w:after="0" w:line="240" w:lineRule="auto"/>
      </w:pPr>
    </w:p>
    <w:p w14:paraId="00BD6CDE" w14:textId="0C33633C" w:rsidR="00460C5B" w:rsidRDefault="00460C5B" w:rsidP="00664582">
      <w:pPr>
        <w:spacing w:after="0" w:line="240" w:lineRule="auto"/>
        <w:rPr>
          <w:b/>
        </w:rPr>
      </w:pPr>
      <w:r>
        <w:rPr>
          <w:b/>
        </w:rPr>
        <w:t>Structure:</w:t>
      </w:r>
    </w:p>
    <w:p w14:paraId="7906929C" w14:textId="55995087" w:rsidR="00460C5B" w:rsidRDefault="00DD27DB" w:rsidP="00664582">
      <w:pPr>
        <w:spacing w:after="0" w:line="240" w:lineRule="auto"/>
      </w:pPr>
      <w:r>
        <w:t xml:space="preserve">The Antimicrobial Stewardship Committee has been established to provide support and oversee activities of the ASP.  This committee and the ASP will be part of the Infection Prevention and Control Program (IPCP).  The IPCP will directly report all ASP-related activities and outcomes to the Quality </w:t>
      </w:r>
      <w:r w:rsidR="005D4478">
        <w:t xml:space="preserve">Assurance and Performance </w:t>
      </w:r>
      <w:r>
        <w:t xml:space="preserve">Improvement </w:t>
      </w:r>
      <w:r w:rsidR="005D4478">
        <w:t>(QAPI) Committee.  QAPI Committee will in turn report all ASP activities and outcomes to nursing staff, prescribing clinicians, and other relevant staff.</w:t>
      </w:r>
    </w:p>
    <w:p w14:paraId="16E2A429" w14:textId="77777777" w:rsidR="00AD2E26" w:rsidRDefault="00AD2E26" w:rsidP="00664582">
      <w:pPr>
        <w:spacing w:after="0" w:line="240" w:lineRule="auto"/>
      </w:pPr>
    </w:p>
    <w:p w14:paraId="655AA7CC" w14:textId="77777777" w:rsidR="009B728E" w:rsidRPr="00460C5B" w:rsidRDefault="009B728E" w:rsidP="00664582">
      <w:pPr>
        <w:spacing w:after="0" w:line="240" w:lineRule="auto"/>
      </w:pPr>
    </w:p>
    <w:p w14:paraId="7E97B6F9" w14:textId="29A5F060" w:rsidR="00A331B1" w:rsidRDefault="00460C5B" w:rsidP="00664582">
      <w:pPr>
        <w:spacing w:after="0" w:line="240" w:lineRule="auto"/>
        <w:rPr>
          <w:b/>
        </w:rPr>
      </w:pPr>
      <w:r>
        <w:rPr>
          <w:b/>
        </w:rPr>
        <w:t>Procedure:</w:t>
      </w:r>
    </w:p>
    <w:p w14:paraId="4D26B087" w14:textId="762C2F7E" w:rsidR="00A331B1" w:rsidRDefault="00982320" w:rsidP="00A331B1">
      <w:pPr>
        <w:pStyle w:val="ListParagraph"/>
        <w:numPr>
          <w:ilvl w:val="0"/>
          <w:numId w:val="2"/>
        </w:numPr>
        <w:spacing w:after="0" w:line="240" w:lineRule="auto"/>
      </w:pPr>
      <w:r>
        <w:t>Membership</w:t>
      </w:r>
      <w:r w:rsidR="005D4478">
        <w:t xml:space="preserve"> of the Antimicrobial Stewardship Committee</w:t>
      </w:r>
    </w:p>
    <w:p w14:paraId="66479694" w14:textId="270FE955" w:rsidR="00982320" w:rsidRDefault="005D4478" w:rsidP="00982320">
      <w:pPr>
        <w:pStyle w:val="ListParagraph"/>
        <w:numPr>
          <w:ilvl w:val="1"/>
          <w:numId w:val="2"/>
        </w:numPr>
        <w:spacing w:after="0" w:line="240" w:lineRule="auto"/>
        <w:ind w:left="720"/>
      </w:pPr>
      <w:r>
        <w:t>Medical Director (required)</w:t>
      </w:r>
    </w:p>
    <w:p w14:paraId="3D3BED13" w14:textId="00E77745" w:rsidR="00982320" w:rsidRDefault="005D4478" w:rsidP="00982320">
      <w:pPr>
        <w:pStyle w:val="ListParagraph"/>
        <w:numPr>
          <w:ilvl w:val="1"/>
          <w:numId w:val="2"/>
        </w:numPr>
        <w:spacing w:after="0" w:line="240" w:lineRule="auto"/>
        <w:ind w:left="720"/>
      </w:pPr>
      <w:r>
        <w:t>Director of Nursing (required)</w:t>
      </w:r>
    </w:p>
    <w:p w14:paraId="68047891" w14:textId="4AD74983" w:rsidR="00982320" w:rsidRDefault="00982320" w:rsidP="00982320">
      <w:pPr>
        <w:pStyle w:val="ListParagraph"/>
        <w:numPr>
          <w:ilvl w:val="1"/>
          <w:numId w:val="2"/>
        </w:numPr>
        <w:spacing w:after="0" w:line="240" w:lineRule="auto"/>
        <w:ind w:left="720"/>
      </w:pPr>
      <w:r>
        <w:t>Infection Preventionist</w:t>
      </w:r>
      <w:r w:rsidR="005D4478">
        <w:t xml:space="preserve"> (required)</w:t>
      </w:r>
    </w:p>
    <w:p w14:paraId="73C60DA9" w14:textId="0913F952" w:rsidR="00982320" w:rsidRDefault="005D4478" w:rsidP="00982320">
      <w:pPr>
        <w:pStyle w:val="ListParagraph"/>
        <w:numPr>
          <w:ilvl w:val="1"/>
          <w:numId w:val="2"/>
        </w:numPr>
        <w:spacing w:after="0" w:line="240" w:lineRule="auto"/>
        <w:ind w:left="720"/>
      </w:pPr>
      <w:r>
        <w:t>Consultant Pharmacist (required)</w:t>
      </w:r>
    </w:p>
    <w:p w14:paraId="5E50721D" w14:textId="4F36ACA2" w:rsidR="009B728E" w:rsidRDefault="009B728E" w:rsidP="00982320">
      <w:pPr>
        <w:pStyle w:val="ListParagraph"/>
        <w:numPr>
          <w:ilvl w:val="1"/>
          <w:numId w:val="2"/>
        </w:numPr>
        <w:spacing w:after="0" w:line="240" w:lineRule="auto"/>
        <w:ind w:left="720"/>
      </w:pPr>
      <w:r>
        <w:t>Additional member as deemed appropriate by the Antimicrobial Stewardship Committee which may include Nurse representative, Nursing Aide representative, QAPI Director, Administrator or other healthcare workers</w:t>
      </w:r>
    </w:p>
    <w:p w14:paraId="41107E01" w14:textId="251A940D" w:rsidR="00A331B1" w:rsidRDefault="00A331B1" w:rsidP="00664582">
      <w:pPr>
        <w:spacing w:after="0" w:line="240" w:lineRule="auto"/>
      </w:pPr>
    </w:p>
    <w:p w14:paraId="23D8FBC3" w14:textId="77777777" w:rsidR="00982320" w:rsidRDefault="00982320" w:rsidP="00982320">
      <w:pPr>
        <w:tabs>
          <w:tab w:val="left" w:pos="360"/>
        </w:tabs>
        <w:spacing w:after="0" w:line="240" w:lineRule="auto"/>
      </w:pPr>
      <w:r>
        <w:t>2.</w:t>
      </w:r>
      <w:r>
        <w:tab/>
        <w:t>Meetings</w:t>
      </w:r>
    </w:p>
    <w:p w14:paraId="689CDC32" w14:textId="65504C1E" w:rsidR="001D5C99" w:rsidRDefault="00982320" w:rsidP="0076345D">
      <w:pPr>
        <w:tabs>
          <w:tab w:val="left" w:pos="360"/>
        </w:tabs>
        <w:spacing w:after="0" w:line="240" w:lineRule="auto"/>
        <w:ind w:left="360" w:hanging="360"/>
      </w:pPr>
      <w:r>
        <w:tab/>
      </w:r>
      <w:r w:rsidR="0001651C">
        <w:t>Antimicrobial Stewardship Committee will meet at least quarterly to review ASP-related activities and outcomes.</w:t>
      </w:r>
      <w:r w:rsidR="009B728E">
        <w:t xml:space="preserve">  The committee will also report its activities along with antibiotic use and resistance data to QAPI Committee at least on an annual basis.</w:t>
      </w:r>
    </w:p>
    <w:p w14:paraId="42812332" w14:textId="21071DD2" w:rsidR="00404161" w:rsidRDefault="00404161" w:rsidP="00404161">
      <w:pPr>
        <w:tabs>
          <w:tab w:val="left" w:pos="360"/>
        </w:tabs>
        <w:spacing w:after="0" w:line="240" w:lineRule="auto"/>
        <w:ind w:left="360" w:hanging="360"/>
        <w:rPr>
          <w:color w:val="C00000"/>
        </w:rPr>
      </w:pPr>
      <w:r>
        <w:tab/>
      </w:r>
    </w:p>
    <w:p w14:paraId="50D0C1F6" w14:textId="471F635D" w:rsidR="00404161" w:rsidRDefault="00404161" w:rsidP="00404161">
      <w:pPr>
        <w:tabs>
          <w:tab w:val="left" w:pos="360"/>
        </w:tabs>
        <w:spacing w:after="0" w:line="240" w:lineRule="auto"/>
        <w:ind w:left="360" w:hanging="360"/>
        <w:rPr>
          <w:color w:val="000000" w:themeColor="text1"/>
        </w:rPr>
      </w:pPr>
      <w:r>
        <w:rPr>
          <w:color w:val="000000" w:themeColor="text1"/>
        </w:rPr>
        <w:t>3.</w:t>
      </w:r>
      <w:r>
        <w:rPr>
          <w:color w:val="000000" w:themeColor="text1"/>
        </w:rPr>
        <w:tab/>
        <w:t>Responsibilit</w:t>
      </w:r>
      <w:r w:rsidR="00BC294B">
        <w:rPr>
          <w:color w:val="000000" w:themeColor="text1"/>
        </w:rPr>
        <w:t>ies</w:t>
      </w:r>
    </w:p>
    <w:p w14:paraId="09592FF4" w14:textId="776E82D9" w:rsidR="00404161" w:rsidRPr="0001651C" w:rsidRDefault="00930995" w:rsidP="0001651C">
      <w:pPr>
        <w:pStyle w:val="ListParagraph"/>
        <w:numPr>
          <w:ilvl w:val="0"/>
          <w:numId w:val="3"/>
        </w:numPr>
        <w:tabs>
          <w:tab w:val="left" w:pos="720"/>
        </w:tabs>
        <w:spacing w:after="0" w:line="240" w:lineRule="auto"/>
        <w:rPr>
          <w:color w:val="000000" w:themeColor="text1"/>
        </w:rPr>
      </w:pPr>
      <w:r w:rsidRPr="0001651C">
        <w:rPr>
          <w:color w:val="000000" w:themeColor="text1"/>
        </w:rPr>
        <w:t xml:space="preserve">Ensure </w:t>
      </w:r>
      <w:r w:rsidR="00404161" w:rsidRPr="0001651C">
        <w:rPr>
          <w:color w:val="000000" w:themeColor="text1"/>
        </w:rPr>
        <w:t xml:space="preserve">appropriate </w:t>
      </w:r>
      <w:r w:rsidRPr="0001651C">
        <w:rPr>
          <w:color w:val="000000" w:themeColor="text1"/>
        </w:rPr>
        <w:t>use</w:t>
      </w:r>
      <w:r w:rsidR="00D13237" w:rsidRPr="0001651C">
        <w:rPr>
          <w:color w:val="000000" w:themeColor="text1"/>
        </w:rPr>
        <w:t xml:space="preserve"> </w:t>
      </w:r>
      <w:r w:rsidRPr="0001651C">
        <w:rPr>
          <w:color w:val="000000" w:themeColor="text1"/>
        </w:rPr>
        <w:t xml:space="preserve">of antimicrobials </w:t>
      </w:r>
      <w:r w:rsidR="00D13237" w:rsidRPr="0001651C">
        <w:rPr>
          <w:color w:val="000000" w:themeColor="text1"/>
        </w:rPr>
        <w:t xml:space="preserve">through </w:t>
      </w:r>
      <w:r w:rsidRPr="0001651C">
        <w:rPr>
          <w:color w:val="000000" w:themeColor="text1"/>
        </w:rPr>
        <w:t xml:space="preserve">development and implementation of </w:t>
      </w:r>
      <w:r w:rsidR="00D13237" w:rsidRPr="0001651C">
        <w:rPr>
          <w:color w:val="000000" w:themeColor="text1"/>
        </w:rPr>
        <w:t>institutional policies</w:t>
      </w:r>
      <w:r w:rsidR="00E5037B" w:rsidRPr="0001651C">
        <w:rPr>
          <w:color w:val="000000" w:themeColor="text1"/>
        </w:rPr>
        <w:t>,</w:t>
      </w:r>
      <w:r w:rsidR="00D13237" w:rsidRPr="0001651C">
        <w:rPr>
          <w:color w:val="000000" w:themeColor="text1"/>
        </w:rPr>
        <w:t xml:space="preserve"> procedures</w:t>
      </w:r>
      <w:r w:rsidRPr="0001651C">
        <w:rPr>
          <w:color w:val="000000" w:themeColor="text1"/>
        </w:rPr>
        <w:t>,</w:t>
      </w:r>
      <w:r w:rsidR="00D13237" w:rsidRPr="0001651C">
        <w:rPr>
          <w:color w:val="000000" w:themeColor="text1"/>
        </w:rPr>
        <w:t xml:space="preserve"> </w:t>
      </w:r>
      <w:r w:rsidRPr="0001651C">
        <w:rPr>
          <w:color w:val="000000" w:themeColor="text1"/>
        </w:rPr>
        <w:t xml:space="preserve">treatment algorithms, </w:t>
      </w:r>
      <w:r w:rsidR="009B728E">
        <w:rPr>
          <w:color w:val="000000" w:themeColor="text1"/>
        </w:rPr>
        <w:t>or</w:t>
      </w:r>
      <w:r w:rsidRPr="0001651C">
        <w:rPr>
          <w:color w:val="000000" w:themeColor="text1"/>
        </w:rPr>
        <w:t xml:space="preserve"> other relevant initiatives</w:t>
      </w:r>
    </w:p>
    <w:p w14:paraId="7655A1FE" w14:textId="6E517A76" w:rsidR="00D13237" w:rsidRPr="0001651C" w:rsidRDefault="00D13237" w:rsidP="0001651C">
      <w:pPr>
        <w:pStyle w:val="ListParagraph"/>
        <w:numPr>
          <w:ilvl w:val="0"/>
          <w:numId w:val="3"/>
        </w:numPr>
        <w:tabs>
          <w:tab w:val="left" w:pos="720"/>
        </w:tabs>
        <w:spacing w:after="0" w:line="240" w:lineRule="auto"/>
        <w:rPr>
          <w:color w:val="000000" w:themeColor="text1"/>
        </w:rPr>
      </w:pPr>
      <w:r w:rsidRPr="0001651C">
        <w:rPr>
          <w:color w:val="000000" w:themeColor="text1"/>
        </w:rPr>
        <w:t xml:space="preserve">Monitor </w:t>
      </w:r>
      <w:r w:rsidR="0001651C" w:rsidRPr="0001651C">
        <w:rPr>
          <w:color w:val="000000" w:themeColor="text1"/>
        </w:rPr>
        <w:t>facility</w:t>
      </w:r>
      <w:r w:rsidRPr="0001651C">
        <w:rPr>
          <w:color w:val="000000" w:themeColor="text1"/>
        </w:rPr>
        <w:t xml:space="preserve"> anti</w:t>
      </w:r>
      <w:r w:rsidR="0001651C" w:rsidRPr="0001651C">
        <w:rPr>
          <w:color w:val="000000" w:themeColor="text1"/>
        </w:rPr>
        <w:t>microbial</w:t>
      </w:r>
      <w:r w:rsidRPr="0001651C">
        <w:rPr>
          <w:color w:val="000000" w:themeColor="text1"/>
        </w:rPr>
        <w:t xml:space="preserve"> use</w:t>
      </w:r>
      <w:r w:rsidR="0001651C" w:rsidRPr="0001651C">
        <w:rPr>
          <w:color w:val="000000" w:themeColor="text1"/>
        </w:rPr>
        <w:t>,</w:t>
      </w:r>
      <w:r w:rsidRPr="0001651C">
        <w:rPr>
          <w:color w:val="000000" w:themeColor="text1"/>
        </w:rPr>
        <w:t xml:space="preserve"> </w:t>
      </w:r>
      <w:r w:rsidR="0001651C" w:rsidRPr="0001651C">
        <w:rPr>
          <w:color w:val="000000" w:themeColor="text1"/>
        </w:rPr>
        <w:t xml:space="preserve">antimicrobial </w:t>
      </w:r>
      <w:r w:rsidRPr="0001651C">
        <w:rPr>
          <w:color w:val="000000" w:themeColor="text1"/>
        </w:rPr>
        <w:t>resistance pa</w:t>
      </w:r>
      <w:r w:rsidR="00930995" w:rsidRPr="0001651C">
        <w:rPr>
          <w:color w:val="000000" w:themeColor="text1"/>
        </w:rPr>
        <w:t>tterns</w:t>
      </w:r>
      <w:r w:rsidR="0001651C" w:rsidRPr="0001651C">
        <w:rPr>
          <w:color w:val="000000" w:themeColor="text1"/>
        </w:rPr>
        <w:t>, and compliance to ASP-related proce</w:t>
      </w:r>
      <w:r w:rsidR="0001651C">
        <w:rPr>
          <w:color w:val="000000" w:themeColor="text1"/>
        </w:rPr>
        <w:t xml:space="preserve">sses </w:t>
      </w:r>
    </w:p>
    <w:p w14:paraId="00D123AE" w14:textId="0F029B52" w:rsidR="00E5037B" w:rsidRPr="0001651C" w:rsidRDefault="00D13237" w:rsidP="0001651C">
      <w:pPr>
        <w:pStyle w:val="ListParagraph"/>
        <w:numPr>
          <w:ilvl w:val="0"/>
          <w:numId w:val="3"/>
        </w:numPr>
        <w:tabs>
          <w:tab w:val="left" w:pos="360"/>
        </w:tabs>
        <w:spacing w:after="0" w:line="240" w:lineRule="auto"/>
        <w:rPr>
          <w:color w:val="000000" w:themeColor="text1"/>
        </w:rPr>
      </w:pPr>
      <w:r w:rsidRPr="0001651C">
        <w:rPr>
          <w:color w:val="000000" w:themeColor="text1"/>
        </w:rPr>
        <w:t>Report outcomes of A</w:t>
      </w:r>
      <w:r w:rsidR="00E5037B" w:rsidRPr="0001651C">
        <w:rPr>
          <w:color w:val="000000" w:themeColor="text1"/>
        </w:rPr>
        <w:t>SP ac</w:t>
      </w:r>
      <w:r w:rsidR="0001651C">
        <w:rPr>
          <w:color w:val="000000" w:themeColor="text1"/>
        </w:rPr>
        <w:t xml:space="preserve">tivities to QAPI </w:t>
      </w:r>
      <w:r w:rsidR="00E5037B" w:rsidRPr="0001651C">
        <w:rPr>
          <w:color w:val="000000" w:themeColor="text1"/>
        </w:rPr>
        <w:t xml:space="preserve">Committee and </w:t>
      </w:r>
      <w:r w:rsidR="009B728E">
        <w:rPr>
          <w:color w:val="000000" w:themeColor="text1"/>
        </w:rPr>
        <w:t>healthcare workers</w:t>
      </w:r>
    </w:p>
    <w:p w14:paraId="31267797" w14:textId="3DEC562F" w:rsidR="00E5037B" w:rsidRDefault="0001651C" w:rsidP="0001651C">
      <w:pPr>
        <w:pStyle w:val="ListParagraph"/>
        <w:numPr>
          <w:ilvl w:val="0"/>
          <w:numId w:val="3"/>
        </w:numPr>
        <w:tabs>
          <w:tab w:val="left" w:pos="360"/>
        </w:tabs>
        <w:spacing w:after="0" w:line="240" w:lineRule="auto"/>
        <w:rPr>
          <w:color w:val="000000" w:themeColor="text1"/>
        </w:rPr>
      </w:pPr>
      <w:r>
        <w:rPr>
          <w:color w:val="000000" w:themeColor="text1"/>
        </w:rPr>
        <w:t>Identify opportunities for improvement in facility antibiotic prescribing practices</w:t>
      </w:r>
      <w:r w:rsidR="009B728E">
        <w:rPr>
          <w:color w:val="000000" w:themeColor="text1"/>
        </w:rPr>
        <w:t xml:space="preserve"> along with developing and implementing </w:t>
      </w:r>
      <w:r>
        <w:rPr>
          <w:color w:val="000000" w:themeColor="text1"/>
        </w:rPr>
        <w:t>action plans to make these improvements</w:t>
      </w:r>
    </w:p>
    <w:p w14:paraId="6AE988AF" w14:textId="384273DE" w:rsidR="0001651C" w:rsidRDefault="0001651C" w:rsidP="0001651C">
      <w:pPr>
        <w:pStyle w:val="ListParagraph"/>
        <w:numPr>
          <w:ilvl w:val="0"/>
          <w:numId w:val="3"/>
        </w:numPr>
        <w:tabs>
          <w:tab w:val="left" w:pos="360"/>
        </w:tabs>
        <w:spacing w:after="0" w:line="240" w:lineRule="auto"/>
      </w:pPr>
      <w:r w:rsidRPr="00AD2E26">
        <w:rPr>
          <w:color w:val="000000" w:themeColor="text1"/>
        </w:rPr>
        <w:t xml:space="preserve">Provide education to </w:t>
      </w:r>
      <w:r w:rsidR="009B728E">
        <w:rPr>
          <w:color w:val="000000" w:themeColor="text1"/>
        </w:rPr>
        <w:t>healthcare workers, residents and families</w:t>
      </w:r>
      <w:r w:rsidRPr="00AD2E26">
        <w:rPr>
          <w:color w:val="000000" w:themeColor="text1"/>
        </w:rPr>
        <w:t xml:space="preserve"> on appropriate use of antimicrobial agents</w:t>
      </w:r>
    </w:p>
    <w:sectPr w:rsidR="0001651C" w:rsidSect="00930995">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440"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48D9D" w14:textId="77777777" w:rsidR="00D04D5C" w:rsidRDefault="00D04D5C" w:rsidP="00FA2052">
      <w:pPr>
        <w:spacing w:after="0" w:line="240" w:lineRule="auto"/>
      </w:pPr>
      <w:r>
        <w:separator/>
      </w:r>
    </w:p>
  </w:endnote>
  <w:endnote w:type="continuationSeparator" w:id="0">
    <w:p w14:paraId="1F0BAE89" w14:textId="77777777" w:rsidR="00D04D5C" w:rsidRDefault="00D04D5C" w:rsidP="00FA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13D5" w14:textId="77777777" w:rsidR="00CB1A98" w:rsidRDefault="00CB1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8CB2" w14:textId="77777777" w:rsidR="003D122C" w:rsidRDefault="005A0A87" w:rsidP="005A0A87">
    <w:pPr>
      <w:pStyle w:val="Footer"/>
      <w:tabs>
        <w:tab w:val="clear" w:pos="9360"/>
      </w:tabs>
      <w:ind w:right="-720"/>
      <w:jc w:val="right"/>
    </w:pPr>
    <w:r>
      <w:rPr>
        <w:noProof/>
      </w:rPr>
      <w:drawing>
        <wp:inline distT="0" distB="0" distL="0" distR="0" wp14:anchorId="0C986741" wp14:editId="25D2D995">
          <wp:extent cx="1975104" cy="71323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71323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9A55" w14:textId="77777777" w:rsidR="00CB1A98" w:rsidRDefault="00CB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6B17" w14:textId="77777777" w:rsidR="00D04D5C" w:rsidRDefault="00D04D5C" w:rsidP="00FA2052">
      <w:pPr>
        <w:spacing w:after="0" w:line="240" w:lineRule="auto"/>
      </w:pPr>
      <w:r>
        <w:separator/>
      </w:r>
    </w:p>
  </w:footnote>
  <w:footnote w:type="continuationSeparator" w:id="0">
    <w:p w14:paraId="69CB9D2D" w14:textId="77777777" w:rsidR="00D04D5C" w:rsidRDefault="00D04D5C" w:rsidP="00FA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6EA2" w14:textId="77777777" w:rsidR="00CB1A98" w:rsidRDefault="00CB1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E746" w14:textId="55212E0A" w:rsidR="00FA2052" w:rsidRDefault="0016185B">
    <w:pPr>
      <w:pStyle w:val="Header"/>
    </w:pPr>
    <w:r>
      <w:rPr>
        <w:b/>
      </w:rPr>
      <w:t xml:space="preserve">Institutional Policy for </w:t>
    </w:r>
    <w:r w:rsidR="0054518E">
      <w:rPr>
        <w:b/>
      </w:rPr>
      <w:t>LTCF</w:t>
    </w:r>
    <w:r w:rsidR="00DC3B95">
      <w:rPr>
        <w:b/>
      </w:rPr>
      <w:t xml:space="preserve"> </w:t>
    </w:r>
    <w:r w:rsidR="008B0F08">
      <w:rPr>
        <w:b/>
      </w:rPr>
      <w:t>ASP</w:t>
    </w:r>
  </w:p>
  <w:p w14:paraId="42863E60" w14:textId="77777777" w:rsidR="00FA2052" w:rsidRDefault="00FA2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C6C5" w14:textId="77777777" w:rsidR="00CB1A98" w:rsidRDefault="00CB1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9FD"/>
    <w:multiLevelType w:val="hybridMultilevel"/>
    <w:tmpl w:val="570E2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94F23"/>
    <w:multiLevelType w:val="hybridMultilevel"/>
    <w:tmpl w:val="583C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849C9"/>
    <w:multiLevelType w:val="hybridMultilevel"/>
    <w:tmpl w:val="E7BA9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41D04"/>
    <w:multiLevelType w:val="hybridMultilevel"/>
    <w:tmpl w:val="9CC845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63"/>
    <w:rsid w:val="0001651C"/>
    <w:rsid w:val="00090D18"/>
    <w:rsid w:val="00096339"/>
    <w:rsid w:val="001306DE"/>
    <w:rsid w:val="0016185B"/>
    <w:rsid w:val="001D5C99"/>
    <w:rsid w:val="001E0604"/>
    <w:rsid w:val="00203EFD"/>
    <w:rsid w:val="0027416E"/>
    <w:rsid w:val="003345A5"/>
    <w:rsid w:val="003A554F"/>
    <w:rsid w:val="003D122C"/>
    <w:rsid w:val="00404161"/>
    <w:rsid w:val="00435D3A"/>
    <w:rsid w:val="00460C5B"/>
    <w:rsid w:val="0047281C"/>
    <w:rsid w:val="00486628"/>
    <w:rsid w:val="0049695F"/>
    <w:rsid w:val="004E6A0C"/>
    <w:rsid w:val="0054518E"/>
    <w:rsid w:val="00575586"/>
    <w:rsid w:val="005903C3"/>
    <w:rsid w:val="005A0A87"/>
    <w:rsid w:val="005A5435"/>
    <w:rsid w:val="005D4478"/>
    <w:rsid w:val="005F7640"/>
    <w:rsid w:val="00605701"/>
    <w:rsid w:val="00664582"/>
    <w:rsid w:val="0075292B"/>
    <w:rsid w:val="0076345D"/>
    <w:rsid w:val="007C001B"/>
    <w:rsid w:val="00852D94"/>
    <w:rsid w:val="00873FC2"/>
    <w:rsid w:val="008B0F08"/>
    <w:rsid w:val="00930995"/>
    <w:rsid w:val="00982320"/>
    <w:rsid w:val="00997DA2"/>
    <w:rsid w:val="009B692A"/>
    <w:rsid w:val="009B728E"/>
    <w:rsid w:val="00A0010F"/>
    <w:rsid w:val="00A331B1"/>
    <w:rsid w:val="00A85923"/>
    <w:rsid w:val="00A94429"/>
    <w:rsid w:val="00AD2E26"/>
    <w:rsid w:val="00AF23E1"/>
    <w:rsid w:val="00B86754"/>
    <w:rsid w:val="00BA3863"/>
    <w:rsid w:val="00BA711D"/>
    <w:rsid w:val="00BC294B"/>
    <w:rsid w:val="00BF49A6"/>
    <w:rsid w:val="00C12C32"/>
    <w:rsid w:val="00C712C3"/>
    <w:rsid w:val="00C80B27"/>
    <w:rsid w:val="00CB1A98"/>
    <w:rsid w:val="00CE1547"/>
    <w:rsid w:val="00D04D5C"/>
    <w:rsid w:val="00D07637"/>
    <w:rsid w:val="00D13237"/>
    <w:rsid w:val="00D82940"/>
    <w:rsid w:val="00DC3B95"/>
    <w:rsid w:val="00DD27DB"/>
    <w:rsid w:val="00E5037B"/>
    <w:rsid w:val="00E66FC8"/>
    <w:rsid w:val="00F25B9A"/>
    <w:rsid w:val="00FA2052"/>
    <w:rsid w:val="00FF7438"/>
    <w:rsid w:val="6A26F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922B7"/>
  <w15:chartTrackingRefBased/>
  <w15:docId w15:val="{D7252A72-390F-4843-BEE3-C2DFF766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052"/>
  </w:style>
  <w:style w:type="paragraph" w:styleId="Footer">
    <w:name w:val="footer"/>
    <w:basedOn w:val="Normal"/>
    <w:link w:val="FooterChar"/>
    <w:uiPriority w:val="99"/>
    <w:unhideWhenUsed/>
    <w:rsid w:val="00FA2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052"/>
  </w:style>
  <w:style w:type="paragraph" w:styleId="ListParagraph">
    <w:name w:val="List Paragraph"/>
    <w:basedOn w:val="Normal"/>
    <w:uiPriority w:val="34"/>
    <w:qFormat/>
    <w:rsid w:val="00664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E03FC6-968E-4625-B2DF-855D7B1F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Nebraska Medicine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Philip</dc:creator>
  <cp:keywords/>
  <dc:description/>
  <cp:lastModifiedBy>Fridkin, Scott K.</cp:lastModifiedBy>
  <cp:revision>2</cp:revision>
  <cp:lastPrinted>2017-05-12T13:42:00Z</cp:lastPrinted>
  <dcterms:created xsi:type="dcterms:W3CDTF">2017-10-10T16:02:00Z</dcterms:created>
  <dcterms:modified xsi:type="dcterms:W3CDTF">2017-10-10T16:02:00Z</dcterms:modified>
</cp:coreProperties>
</file>