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63032" w14:textId="4E2C5820" w:rsidR="00C31413" w:rsidRPr="00AB6FDF" w:rsidRDefault="00C31413" w:rsidP="00C31413">
      <w:pPr>
        <w:jc w:val="center"/>
        <w:rPr>
          <w:rFonts w:cstheme="minorHAnsi"/>
          <w:b/>
          <w:bCs/>
        </w:rPr>
      </w:pPr>
      <w:r w:rsidRPr="00AB6FDF">
        <w:rPr>
          <w:rFonts w:cstheme="minorHAnsi"/>
          <w:b/>
          <w:bCs/>
          <w:noProof/>
        </w:rPr>
        <w:drawing>
          <wp:inline distT="0" distB="0" distL="0" distR="0" wp14:anchorId="163DA748" wp14:editId="09713F19">
            <wp:extent cx="4502150" cy="967385"/>
            <wp:effectExtent l="0" t="0" r="0" b="444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med_dept_emmed_hz_280b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766" cy="97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A7489" w14:textId="77777777" w:rsidR="00C31413" w:rsidRPr="00E474F3" w:rsidRDefault="00C31413" w:rsidP="00C31413">
      <w:pPr>
        <w:jc w:val="center"/>
        <w:rPr>
          <w:rFonts w:cstheme="minorHAnsi"/>
          <w:b/>
          <w:bCs/>
          <w:sz w:val="2"/>
        </w:rPr>
      </w:pPr>
    </w:p>
    <w:p w14:paraId="56B85BAA" w14:textId="588E4A05" w:rsidR="00E04E36" w:rsidRPr="00AB6FDF" w:rsidRDefault="00C31413" w:rsidP="00C31413">
      <w:pPr>
        <w:jc w:val="center"/>
        <w:rPr>
          <w:rFonts w:cstheme="minorHAnsi"/>
          <w:b/>
          <w:bCs/>
          <w:sz w:val="28"/>
          <w:szCs w:val="28"/>
        </w:rPr>
      </w:pPr>
      <w:r w:rsidRPr="00AB6FDF">
        <w:rPr>
          <w:rFonts w:cstheme="minorHAnsi"/>
          <w:b/>
          <w:bCs/>
          <w:sz w:val="28"/>
          <w:szCs w:val="28"/>
        </w:rPr>
        <w:t>Emergency Medicine Internal Communications Guidelines</w:t>
      </w:r>
    </w:p>
    <w:p w14:paraId="26FB1D9F" w14:textId="236255FD" w:rsidR="00C31413" w:rsidRPr="00AB6FDF" w:rsidRDefault="00C31413">
      <w:pPr>
        <w:rPr>
          <w:rFonts w:cstheme="minorHAnsi"/>
        </w:rPr>
      </w:pPr>
      <w:r w:rsidRPr="00AB6FDF">
        <w:rPr>
          <w:rFonts w:cstheme="minorHAnsi"/>
        </w:rPr>
        <w:t xml:space="preserve">The goal of the Emory Department of Emergency Medicine email style guide is to maintain a similar look and feel for all email messages that come from the department. Emails should be consistent with Emory University’s official branding and recommendations. </w:t>
      </w:r>
    </w:p>
    <w:p w14:paraId="0E899E4F" w14:textId="594E4494" w:rsidR="00C31413" w:rsidRPr="00AB6FDF" w:rsidRDefault="00C31413">
      <w:pPr>
        <w:rPr>
          <w:rFonts w:cstheme="minorHAnsi"/>
        </w:rPr>
      </w:pPr>
      <w:r w:rsidRPr="00AB6FDF">
        <w:rPr>
          <w:rFonts w:cstheme="minorHAnsi"/>
        </w:rPr>
        <w:t xml:space="preserve">Emory </w:t>
      </w:r>
      <w:r w:rsidR="006515C4" w:rsidRPr="00AB6FDF">
        <w:rPr>
          <w:rFonts w:cstheme="minorHAnsi"/>
        </w:rPr>
        <w:t>preferred style for online communications is the</w:t>
      </w:r>
      <w:r w:rsidRPr="00AB6FDF">
        <w:rPr>
          <w:rFonts w:cstheme="minorHAnsi"/>
        </w:rPr>
        <w:t xml:space="preserve"> Associated Press (AP) Stylebook–with its emphasis on simplicity and brevity</w:t>
      </w:r>
      <w:r w:rsidR="006515C4" w:rsidRPr="00AB6FDF">
        <w:rPr>
          <w:rFonts w:cstheme="minorHAnsi"/>
        </w:rPr>
        <w:t>.</w:t>
      </w:r>
      <w:r w:rsidRPr="00AB6FDF">
        <w:rPr>
          <w:rFonts w:cstheme="minorHAnsi"/>
        </w:rPr>
        <w:t xml:space="preserve"> Refer to the AMA Manual of Style for medical and scientific references, and the </w:t>
      </w:r>
      <w:hyperlink r:id="rId6" w:history="1">
        <w:r w:rsidRPr="00AB6FDF">
          <w:rPr>
            <w:rStyle w:val="Hyperlink"/>
            <w:rFonts w:cstheme="minorHAnsi"/>
          </w:rPr>
          <w:t>Emory Style Manual</w:t>
        </w:r>
      </w:hyperlink>
      <w:r w:rsidRPr="00AB6FDF">
        <w:rPr>
          <w:rFonts w:cstheme="minorHAnsi"/>
        </w:rPr>
        <w:t xml:space="preserve"> for </w:t>
      </w:r>
      <w:r w:rsidR="006515C4" w:rsidRPr="00AB6FDF">
        <w:rPr>
          <w:rFonts w:cstheme="minorHAnsi"/>
        </w:rPr>
        <w:t>specifics.</w:t>
      </w:r>
    </w:p>
    <w:p w14:paraId="33766916" w14:textId="55E4673C" w:rsidR="006515C4" w:rsidRPr="00AB6FDF" w:rsidRDefault="006515C4">
      <w:pPr>
        <w:rPr>
          <w:rFonts w:cstheme="minorHAnsi"/>
          <w:b/>
          <w:bCs/>
        </w:rPr>
      </w:pPr>
      <w:r w:rsidRPr="00AB6FDF">
        <w:rPr>
          <w:rFonts w:cstheme="minorHAnsi"/>
          <w:b/>
          <w:bCs/>
        </w:rPr>
        <w:t>Best Practices</w:t>
      </w:r>
    </w:p>
    <w:p w14:paraId="68A5549D" w14:textId="434A572C" w:rsidR="00C31413" w:rsidRPr="00AB6FDF" w:rsidRDefault="00C31413" w:rsidP="00C31413">
      <w:pPr>
        <w:pStyle w:val="ListParagraph"/>
        <w:numPr>
          <w:ilvl w:val="0"/>
          <w:numId w:val="2"/>
        </w:numPr>
        <w:rPr>
          <w:rFonts w:cstheme="minorHAnsi"/>
        </w:rPr>
      </w:pPr>
      <w:r w:rsidRPr="00AB6FDF">
        <w:rPr>
          <w:rFonts w:cstheme="minorHAnsi"/>
        </w:rPr>
        <w:t>What types of messages should be sent out to EMEDALL?</w:t>
      </w:r>
    </w:p>
    <w:p w14:paraId="15FF07CE" w14:textId="0071B5E3" w:rsidR="00C31413" w:rsidRPr="00AB6FDF" w:rsidRDefault="00C31413" w:rsidP="00C31413">
      <w:pPr>
        <w:pStyle w:val="ListParagraph"/>
        <w:numPr>
          <w:ilvl w:val="1"/>
          <w:numId w:val="2"/>
        </w:numPr>
        <w:rPr>
          <w:rFonts w:cstheme="minorHAnsi"/>
        </w:rPr>
      </w:pPr>
      <w:r w:rsidRPr="00AB6FDF">
        <w:rPr>
          <w:rFonts w:cstheme="minorHAnsi"/>
        </w:rPr>
        <w:t>Cases of the week</w:t>
      </w:r>
    </w:p>
    <w:p w14:paraId="255B8561" w14:textId="37F8EAC7" w:rsidR="00C31413" w:rsidRPr="00AB6FDF" w:rsidRDefault="00C31413" w:rsidP="00C31413">
      <w:pPr>
        <w:pStyle w:val="ListParagraph"/>
        <w:numPr>
          <w:ilvl w:val="1"/>
          <w:numId w:val="2"/>
        </w:numPr>
        <w:rPr>
          <w:rFonts w:cstheme="minorHAnsi"/>
        </w:rPr>
      </w:pPr>
      <w:r w:rsidRPr="00AB6FDF">
        <w:rPr>
          <w:rFonts w:cstheme="minorHAnsi"/>
        </w:rPr>
        <w:t>Congratulations messages</w:t>
      </w:r>
    </w:p>
    <w:p w14:paraId="635398B3" w14:textId="7DCA0B08" w:rsidR="00C31413" w:rsidRPr="00AB6FDF" w:rsidRDefault="00C31413" w:rsidP="00C31413">
      <w:pPr>
        <w:pStyle w:val="ListParagraph"/>
        <w:numPr>
          <w:ilvl w:val="1"/>
          <w:numId w:val="2"/>
        </w:numPr>
        <w:rPr>
          <w:rFonts w:cstheme="minorHAnsi"/>
        </w:rPr>
      </w:pPr>
      <w:r w:rsidRPr="00AB6FDF">
        <w:rPr>
          <w:rFonts w:cstheme="minorHAnsi"/>
        </w:rPr>
        <w:t>Events</w:t>
      </w:r>
      <w:r w:rsidRPr="00AB6FDF">
        <w:rPr>
          <w:rFonts w:cstheme="minorHAnsi"/>
        </w:rPr>
        <w:br/>
      </w:r>
    </w:p>
    <w:p w14:paraId="4AF0239E" w14:textId="009F72FC" w:rsidR="00C31413" w:rsidRPr="00AB6FDF" w:rsidRDefault="00C31413" w:rsidP="00C31413">
      <w:pPr>
        <w:pStyle w:val="ListParagraph"/>
        <w:numPr>
          <w:ilvl w:val="0"/>
          <w:numId w:val="2"/>
        </w:numPr>
        <w:rPr>
          <w:rFonts w:cstheme="minorHAnsi"/>
        </w:rPr>
      </w:pPr>
      <w:r w:rsidRPr="00AB6FDF">
        <w:rPr>
          <w:rFonts w:cstheme="minorHAnsi"/>
        </w:rPr>
        <w:t>What types of messages we typically don’t recommend sending on EMEDALL?</w:t>
      </w:r>
    </w:p>
    <w:p w14:paraId="000AD38A" w14:textId="61C26DF2" w:rsidR="00C31413" w:rsidRPr="00AB6FDF" w:rsidRDefault="00C31413" w:rsidP="00C31413">
      <w:pPr>
        <w:pStyle w:val="ListParagraph"/>
        <w:numPr>
          <w:ilvl w:val="1"/>
          <w:numId w:val="2"/>
        </w:numPr>
        <w:rPr>
          <w:rFonts w:cstheme="minorHAnsi"/>
        </w:rPr>
      </w:pPr>
      <w:r w:rsidRPr="00AB6FDF">
        <w:rPr>
          <w:rFonts w:cstheme="minorHAnsi"/>
        </w:rPr>
        <w:t>Personal messages such as house for sale</w:t>
      </w:r>
    </w:p>
    <w:p w14:paraId="7B00B8D9" w14:textId="3C23A6DA" w:rsidR="00C31413" w:rsidRPr="00AB6FDF" w:rsidRDefault="00C31413" w:rsidP="00C31413">
      <w:pPr>
        <w:pStyle w:val="ListParagraph"/>
        <w:numPr>
          <w:ilvl w:val="1"/>
          <w:numId w:val="2"/>
        </w:numPr>
        <w:rPr>
          <w:rFonts w:cstheme="minorHAnsi"/>
        </w:rPr>
      </w:pPr>
      <w:r w:rsidRPr="00AB6FDF">
        <w:rPr>
          <w:rFonts w:cstheme="minorHAnsi"/>
        </w:rPr>
        <w:t>Anything not relevant to the entire group</w:t>
      </w:r>
    </w:p>
    <w:p w14:paraId="1F59B806" w14:textId="2CF2DF11" w:rsidR="00C31413" w:rsidRPr="00AB6FDF" w:rsidRDefault="00C31413" w:rsidP="00C31413">
      <w:pPr>
        <w:rPr>
          <w:rFonts w:cstheme="minorHAnsi"/>
          <w:i/>
          <w:iCs/>
        </w:rPr>
      </w:pPr>
      <w:r w:rsidRPr="00AB6FDF">
        <w:rPr>
          <w:rFonts w:cstheme="minorHAnsi"/>
          <w:i/>
          <w:iCs/>
        </w:rPr>
        <w:t>If you have a question or a special request, please reach out to David Wright for approval</w:t>
      </w:r>
    </w:p>
    <w:p w14:paraId="56BF0B33" w14:textId="2A209D84" w:rsidR="00C31413" w:rsidRPr="00AB6FDF" w:rsidRDefault="00C31413" w:rsidP="00C31413">
      <w:pPr>
        <w:pStyle w:val="ListParagraph"/>
        <w:numPr>
          <w:ilvl w:val="0"/>
          <w:numId w:val="2"/>
        </w:numPr>
        <w:rPr>
          <w:rFonts w:cstheme="minorHAnsi"/>
        </w:rPr>
      </w:pPr>
      <w:r w:rsidRPr="00AB6FDF">
        <w:rPr>
          <w:rFonts w:cstheme="minorHAnsi"/>
        </w:rPr>
        <w:t>When to reply all to EMEDALL?</w:t>
      </w:r>
    </w:p>
    <w:p w14:paraId="7DD1021D" w14:textId="486F70CE" w:rsidR="006515C4" w:rsidRPr="00AB6FDF" w:rsidRDefault="00C31413" w:rsidP="00C31413">
      <w:pPr>
        <w:pStyle w:val="ListParagraph"/>
        <w:numPr>
          <w:ilvl w:val="1"/>
          <w:numId w:val="2"/>
        </w:numPr>
        <w:rPr>
          <w:rFonts w:cstheme="minorHAnsi"/>
        </w:rPr>
      </w:pPr>
      <w:r w:rsidRPr="00AB6FDF">
        <w:rPr>
          <w:rFonts w:cstheme="minorHAnsi"/>
        </w:rPr>
        <w:t>When possible, try to avoid replying all to EMEDALL message.</w:t>
      </w:r>
      <w:r w:rsidR="006515C4" w:rsidRPr="00AB6FDF">
        <w:rPr>
          <w:rFonts w:cstheme="minorHAnsi"/>
        </w:rPr>
        <w:br/>
      </w:r>
    </w:p>
    <w:p w14:paraId="52360658" w14:textId="3B3B5253" w:rsidR="00C31413" w:rsidRPr="00AB6FDF" w:rsidRDefault="006515C4" w:rsidP="006515C4">
      <w:pPr>
        <w:pStyle w:val="ListParagraph"/>
        <w:numPr>
          <w:ilvl w:val="0"/>
          <w:numId w:val="2"/>
        </w:numPr>
        <w:rPr>
          <w:rFonts w:cstheme="minorHAnsi"/>
        </w:rPr>
      </w:pPr>
      <w:r w:rsidRPr="00AB6FDF">
        <w:rPr>
          <w:rFonts w:cstheme="minorHAnsi"/>
        </w:rPr>
        <w:t>Use of Emergency Medicine logo</w:t>
      </w:r>
      <w:r w:rsidR="00834711" w:rsidRPr="00AB6FDF">
        <w:rPr>
          <w:rFonts w:cstheme="minorHAnsi"/>
        </w:rPr>
        <w:t xml:space="preserve"> and signature block</w:t>
      </w:r>
    </w:p>
    <w:p w14:paraId="2ED46EC4" w14:textId="77777777" w:rsidR="00834711" w:rsidRPr="00AB6FDF" w:rsidRDefault="006515C4" w:rsidP="006515C4">
      <w:pPr>
        <w:pStyle w:val="ListParagraph"/>
        <w:numPr>
          <w:ilvl w:val="1"/>
          <w:numId w:val="2"/>
        </w:numPr>
        <w:rPr>
          <w:rFonts w:cstheme="minorHAnsi"/>
        </w:rPr>
      </w:pPr>
      <w:r w:rsidRPr="00AB6FDF">
        <w:rPr>
          <w:rFonts w:cstheme="minorHAnsi"/>
        </w:rPr>
        <w:t>The Emory logo is an important part of the Emergency Medicine brand image. The logo ties your message to all other communications that your audience has received from the department.</w:t>
      </w:r>
    </w:p>
    <w:p w14:paraId="1B35BD0D" w14:textId="6931EFB8" w:rsidR="006515C4" w:rsidRPr="00AB6FDF" w:rsidRDefault="00834711" w:rsidP="006515C4">
      <w:pPr>
        <w:pStyle w:val="ListParagraph"/>
        <w:numPr>
          <w:ilvl w:val="1"/>
          <w:numId w:val="2"/>
        </w:numPr>
        <w:rPr>
          <w:rFonts w:cstheme="minorHAnsi"/>
        </w:rPr>
      </w:pPr>
      <w:r w:rsidRPr="00AB6FDF">
        <w:rPr>
          <w:rFonts w:cstheme="minorHAnsi"/>
        </w:rPr>
        <w:t>Signature block is both professional and courteous, providing title and contact information</w:t>
      </w:r>
      <w:r w:rsidR="006515C4" w:rsidRPr="00AB6FDF">
        <w:rPr>
          <w:rFonts w:cstheme="minorHAnsi"/>
        </w:rPr>
        <w:br/>
      </w:r>
    </w:p>
    <w:p w14:paraId="00B82F60" w14:textId="77777777" w:rsidR="006515C4" w:rsidRPr="00AB6FDF" w:rsidRDefault="006515C4" w:rsidP="006515C4">
      <w:pPr>
        <w:pStyle w:val="ListParagraph"/>
        <w:numPr>
          <w:ilvl w:val="0"/>
          <w:numId w:val="2"/>
        </w:numPr>
        <w:rPr>
          <w:rFonts w:cstheme="minorHAnsi"/>
        </w:rPr>
      </w:pPr>
      <w:r w:rsidRPr="00AB6FDF">
        <w:rPr>
          <w:rFonts w:cstheme="minorHAnsi"/>
        </w:rPr>
        <w:t xml:space="preserve">Use of concise, inverted-pyramid style. </w:t>
      </w:r>
      <w:r w:rsidRPr="00AB6FDF">
        <w:rPr>
          <w:rFonts w:cstheme="minorHAnsi"/>
        </w:rPr>
        <w:tab/>
      </w:r>
    </w:p>
    <w:p w14:paraId="3ADDEA6D" w14:textId="14B9D95F" w:rsidR="006515C4" w:rsidRPr="00AB6FDF" w:rsidRDefault="006515C4" w:rsidP="006515C4">
      <w:pPr>
        <w:pStyle w:val="ListParagraph"/>
        <w:numPr>
          <w:ilvl w:val="1"/>
          <w:numId w:val="2"/>
        </w:numPr>
        <w:rPr>
          <w:rFonts w:cstheme="minorHAnsi"/>
        </w:rPr>
      </w:pPr>
      <w:r w:rsidRPr="00AB6FDF">
        <w:rPr>
          <w:rFonts w:cstheme="minorHAnsi"/>
        </w:rPr>
        <w:t>Write in a concise, to the point short sentences to enable your end-user to quickly skim the contents of the email.  The most important information should be outlined at the top of the page. Use bulleted lists when possible.</w:t>
      </w:r>
      <w:r w:rsidRPr="00AB6FDF">
        <w:rPr>
          <w:rFonts w:cstheme="minorHAnsi"/>
        </w:rPr>
        <w:br/>
      </w:r>
    </w:p>
    <w:p w14:paraId="592F3622" w14:textId="77777777" w:rsidR="006515C4" w:rsidRPr="00AB6FDF" w:rsidRDefault="006515C4" w:rsidP="006515C4">
      <w:pPr>
        <w:pStyle w:val="ListParagraph"/>
        <w:numPr>
          <w:ilvl w:val="0"/>
          <w:numId w:val="2"/>
        </w:numPr>
        <w:rPr>
          <w:rFonts w:cstheme="minorHAnsi"/>
        </w:rPr>
      </w:pPr>
      <w:r w:rsidRPr="00AB6FDF">
        <w:rPr>
          <w:rFonts w:cstheme="minorHAnsi"/>
        </w:rPr>
        <w:t>Use of graphics</w:t>
      </w:r>
    </w:p>
    <w:p w14:paraId="429E9836" w14:textId="59EFB076" w:rsidR="006515C4" w:rsidRPr="00AB6FDF" w:rsidRDefault="006515C4" w:rsidP="006515C4">
      <w:pPr>
        <w:pStyle w:val="ListParagraph"/>
        <w:numPr>
          <w:ilvl w:val="1"/>
          <w:numId w:val="2"/>
        </w:numPr>
        <w:rPr>
          <w:rFonts w:cstheme="minorHAnsi"/>
        </w:rPr>
      </w:pPr>
      <w:r w:rsidRPr="00AB6FDF">
        <w:rPr>
          <w:rFonts w:cstheme="minorHAnsi"/>
        </w:rPr>
        <w:t>Any images used in your emails should be used as a supporting element in an email. Try to avoid using an image with text as the only element in an email.</w:t>
      </w:r>
    </w:p>
    <w:p w14:paraId="5B519674" w14:textId="77777777" w:rsidR="00D46FE3" w:rsidRPr="00AB6FDF" w:rsidRDefault="00D46FE3" w:rsidP="00D46FE3">
      <w:pPr>
        <w:pStyle w:val="ListParagraph"/>
        <w:ind w:left="1440"/>
        <w:rPr>
          <w:rFonts w:cstheme="minorHAnsi"/>
        </w:rPr>
      </w:pPr>
    </w:p>
    <w:p w14:paraId="6561568E" w14:textId="0162E264" w:rsidR="006515C4" w:rsidRPr="00AB6FDF" w:rsidRDefault="006515C4" w:rsidP="006515C4">
      <w:pPr>
        <w:pStyle w:val="ListParagraph"/>
        <w:numPr>
          <w:ilvl w:val="0"/>
          <w:numId w:val="2"/>
        </w:numPr>
        <w:rPr>
          <w:rFonts w:cstheme="minorHAnsi"/>
        </w:rPr>
      </w:pPr>
      <w:r w:rsidRPr="00AB6FDF">
        <w:rPr>
          <w:rFonts w:cstheme="minorHAnsi"/>
        </w:rPr>
        <w:t>Font size and style in emails</w:t>
      </w:r>
    </w:p>
    <w:p w14:paraId="04D5ADB0" w14:textId="77777777" w:rsidR="006515C4" w:rsidRPr="00AB6FDF" w:rsidRDefault="006515C4" w:rsidP="006515C4">
      <w:pPr>
        <w:pStyle w:val="ListParagraph"/>
        <w:numPr>
          <w:ilvl w:val="1"/>
          <w:numId w:val="2"/>
        </w:numPr>
        <w:rPr>
          <w:rFonts w:cstheme="minorHAnsi"/>
        </w:rPr>
      </w:pPr>
      <w:r w:rsidRPr="00AB6FDF">
        <w:rPr>
          <w:rFonts w:cstheme="minorHAnsi"/>
        </w:rPr>
        <w:t xml:space="preserve">Use 14 point or larger font in your emails so your readers can quickly scan. </w:t>
      </w:r>
    </w:p>
    <w:p w14:paraId="73EA8C52" w14:textId="77777777" w:rsidR="006515C4" w:rsidRPr="00AB6FDF" w:rsidRDefault="006515C4" w:rsidP="006515C4">
      <w:pPr>
        <w:pStyle w:val="ListParagraph"/>
        <w:numPr>
          <w:ilvl w:val="1"/>
          <w:numId w:val="2"/>
        </w:numPr>
        <w:rPr>
          <w:rFonts w:cstheme="minorHAnsi"/>
        </w:rPr>
      </w:pPr>
      <w:r w:rsidRPr="00AB6FDF">
        <w:rPr>
          <w:rFonts w:cstheme="minorHAnsi"/>
        </w:rPr>
        <w:t>Emory’s official web identity fonts/type families are:</w:t>
      </w:r>
    </w:p>
    <w:p w14:paraId="6729A5D7" w14:textId="77777777" w:rsidR="006515C4" w:rsidRPr="00AB6FDF" w:rsidRDefault="006515C4" w:rsidP="006515C4">
      <w:pPr>
        <w:pStyle w:val="ListParagraph"/>
        <w:numPr>
          <w:ilvl w:val="2"/>
          <w:numId w:val="2"/>
        </w:numPr>
        <w:rPr>
          <w:rFonts w:cstheme="minorHAnsi"/>
        </w:rPr>
      </w:pPr>
      <w:r w:rsidRPr="00AB6FDF">
        <w:rPr>
          <w:rFonts w:cstheme="minorHAnsi"/>
        </w:rPr>
        <w:t>Verdana</w:t>
      </w:r>
    </w:p>
    <w:p w14:paraId="3C071C7E" w14:textId="77777777" w:rsidR="006515C4" w:rsidRPr="00AB6FDF" w:rsidRDefault="006515C4" w:rsidP="006515C4">
      <w:pPr>
        <w:pStyle w:val="ListParagraph"/>
        <w:numPr>
          <w:ilvl w:val="2"/>
          <w:numId w:val="2"/>
        </w:numPr>
        <w:rPr>
          <w:rFonts w:cstheme="minorHAnsi"/>
        </w:rPr>
      </w:pPr>
      <w:r w:rsidRPr="00AB6FDF">
        <w:rPr>
          <w:rFonts w:cstheme="minorHAnsi"/>
        </w:rPr>
        <w:t>Arial</w:t>
      </w:r>
    </w:p>
    <w:p w14:paraId="1365011C" w14:textId="77777777" w:rsidR="006515C4" w:rsidRPr="00AB6FDF" w:rsidRDefault="006515C4" w:rsidP="006515C4">
      <w:pPr>
        <w:pStyle w:val="ListParagraph"/>
        <w:numPr>
          <w:ilvl w:val="2"/>
          <w:numId w:val="2"/>
        </w:numPr>
        <w:rPr>
          <w:rFonts w:cstheme="minorHAnsi"/>
        </w:rPr>
      </w:pPr>
      <w:r w:rsidRPr="00AB6FDF">
        <w:rPr>
          <w:rFonts w:cstheme="minorHAnsi"/>
        </w:rPr>
        <w:t>Georgia</w:t>
      </w:r>
    </w:p>
    <w:p w14:paraId="4E7BC5FC" w14:textId="2F0B0406" w:rsidR="006515C4" w:rsidRPr="00AB6FDF" w:rsidRDefault="006515C4" w:rsidP="006515C4">
      <w:pPr>
        <w:pStyle w:val="ListParagraph"/>
        <w:numPr>
          <w:ilvl w:val="2"/>
          <w:numId w:val="2"/>
        </w:numPr>
        <w:rPr>
          <w:rFonts w:cstheme="minorHAnsi"/>
        </w:rPr>
      </w:pPr>
      <w:r w:rsidRPr="00AB6FDF">
        <w:rPr>
          <w:rFonts w:cstheme="minorHAnsi"/>
        </w:rPr>
        <w:t>Trebuchet</w:t>
      </w:r>
      <w:r w:rsidRPr="00AB6FDF">
        <w:rPr>
          <w:rFonts w:cstheme="minorHAnsi"/>
        </w:rPr>
        <w:br/>
      </w:r>
    </w:p>
    <w:p w14:paraId="5DF8A223" w14:textId="01039649" w:rsidR="006515C4" w:rsidRPr="00AB6FDF" w:rsidRDefault="006515C4" w:rsidP="00C31413">
      <w:pPr>
        <w:pStyle w:val="ListParagraph"/>
        <w:numPr>
          <w:ilvl w:val="0"/>
          <w:numId w:val="2"/>
        </w:numPr>
        <w:rPr>
          <w:rFonts w:cstheme="minorHAnsi"/>
        </w:rPr>
      </w:pPr>
      <w:r w:rsidRPr="00AB6FDF">
        <w:rPr>
          <w:rFonts w:cstheme="minorHAnsi"/>
        </w:rPr>
        <w:t>Use of bold, underlining, exclamation points and italics</w:t>
      </w:r>
    </w:p>
    <w:p w14:paraId="01A92273" w14:textId="1D8F238E" w:rsidR="006515C4" w:rsidRDefault="006515C4" w:rsidP="00AB6FDF">
      <w:pPr>
        <w:pStyle w:val="ListParagraph"/>
        <w:numPr>
          <w:ilvl w:val="1"/>
          <w:numId w:val="2"/>
        </w:numPr>
        <w:rPr>
          <w:rFonts w:cstheme="minorHAnsi"/>
        </w:rPr>
      </w:pPr>
      <w:r w:rsidRPr="00AB6FDF">
        <w:rPr>
          <w:rFonts w:cstheme="minorHAnsi"/>
        </w:rPr>
        <w:t>Use of bold, underlining, exclamation points and italics should be used sparingly for emphasis.</w:t>
      </w:r>
    </w:p>
    <w:p w14:paraId="1753B895" w14:textId="77777777" w:rsidR="00E474F3" w:rsidRDefault="00E474F3" w:rsidP="00E474F3">
      <w:pPr>
        <w:pStyle w:val="ListParagraph"/>
        <w:ind w:left="1440"/>
        <w:rPr>
          <w:rFonts w:cstheme="minorHAnsi"/>
        </w:rPr>
      </w:pPr>
    </w:p>
    <w:p w14:paraId="2579CDAC" w14:textId="01DCF63D" w:rsidR="00E474F3" w:rsidRDefault="00E474F3" w:rsidP="00E474F3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Use of SUBJECT line:</w:t>
      </w:r>
    </w:p>
    <w:p w14:paraId="14DF27ED" w14:textId="56C91C52" w:rsidR="00E474F3" w:rsidRDefault="00E474F3" w:rsidP="00E474F3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The subject line is very important for email – use to specify the main topic</w:t>
      </w:r>
    </w:p>
    <w:p w14:paraId="4FD0AB86" w14:textId="0D1B3166" w:rsidR="00E474F3" w:rsidRDefault="00E474F3" w:rsidP="00E474F3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Subject line allows for easy searching of email</w:t>
      </w:r>
    </w:p>
    <w:p w14:paraId="20E59A9D" w14:textId="197128CE" w:rsidR="00E474F3" w:rsidRPr="00AB6FDF" w:rsidRDefault="00E474F3" w:rsidP="00E474F3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Avoid forwarding messages with the same subject lines for new email topics</w:t>
      </w:r>
    </w:p>
    <w:p w14:paraId="6826D5C4" w14:textId="77777777" w:rsidR="00AB6FDF" w:rsidRPr="00AB6FDF" w:rsidRDefault="00AB6FDF" w:rsidP="00AB6FDF">
      <w:pPr>
        <w:pStyle w:val="ListParagraph"/>
        <w:ind w:left="1440"/>
        <w:rPr>
          <w:rFonts w:cstheme="minorHAnsi"/>
        </w:rPr>
      </w:pPr>
    </w:p>
    <w:p w14:paraId="7E346D8C" w14:textId="67A8D19E" w:rsidR="00C31413" w:rsidRPr="00AB6FDF" w:rsidRDefault="00C31413" w:rsidP="00C31413">
      <w:pPr>
        <w:pStyle w:val="ListParagraph"/>
        <w:numPr>
          <w:ilvl w:val="0"/>
          <w:numId w:val="2"/>
        </w:numPr>
        <w:rPr>
          <w:rFonts w:cstheme="minorHAnsi"/>
        </w:rPr>
      </w:pPr>
      <w:r w:rsidRPr="00AB6FDF">
        <w:rPr>
          <w:rFonts w:cstheme="minorHAnsi"/>
        </w:rPr>
        <w:t>Timing of emails</w:t>
      </w:r>
    </w:p>
    <w:p w14:paraId="01931102" w14:textId="77777777" w:rsidR="00D46FE3" w:rsidRPr="00AB6FDF" w:rsidRDefault="00D46FE3" w:rsidP="00D46FE3">
      <w:pPr>
        <w:pStyle w:val="ListParagraph"/>
        <w:numPr>
          <w:ilvl w:val="1"/>
          <w:numId w:val="2"/>
        </w:numPr>
        <w:rPr>
          <w:rFonts w:cstheme="minorHAnsi"/>
        </w:rPr>
      </w:pPr>
      <w:r w:rsidRPr="00AB6FDF">
        <w:rPr>
          <w:rFonts w:cstheme="minorHAnsi"/>
        </w:rPr>
        <w:t>Many of our emails go out on Mondays. If your message is not time sensitive, Tuesday – Thursdays are the best days to send emails.</w:t>
      </w:r>
    </w:p>
    <w:p w14:paraId="06DB9F94" w14:textId="49BC7A02" w:rsidR="00D46FE3" w:rsidRPr="00AB6FDF" w:rsidRDefault="00D46FE3" w:rsidP="00D46FE3">
      <w:pPr>
        <w:pStyle w:val="ListParagraph"/>
        <w:numPr>
          <w:ilvl w:val="0"/>
          <w:numId w:val="3"/>
        </w:numPr>
        <w:rPr>
          <w:rFonts w:cstheme="minorHAnsi"/>
        </w:rPr>
      </w:pPr>
      <w:r w:rsidRPr="00AB6FDF">
        <w:rPr>
          <w:rFonts w:cstheme="minorHAnsi"/>
        </w:rPr>
        <w:t>If you have seen a lot of other emails out on a specific day to EMALL, consider waiting a day to send to ensure the message reaches all audience groups.</w:t>
      </w:r>
    </w:p>
    <w:p w14:paraId="527E9701" w14:textId="020031ED" w:rsidR="00D46FE3" w:rsidRPr="00AB6FDF" w:rsidRDefault="00D46FE3" w:rsidP="00AB6FDF">
      <w:pPr>
        <w:pStyle w:val="ListParagraph"/>
        <w:ind w:left="1440"/>
        <w:rPr>
          <w:rFonts w:cstheme="minorHAnsi"/>
        </w:rPr>
      </w:pPr>
    </w:p>
    <w:p w14:paraId="75F23359" w14:textId="3ABA9D22" w:rsidR="00D46FE3" w:rsidRPr="00AB6FDF" w:rsidRDefault="00D46FE3" w:rsidP="00C31413">
      <w:pPr>
        <w:pStyle w:val="ListParagraph"/>
        <w:numPr>
          <w:ilvl w:val="0"/>
          <w:numId w:val="2"/>
        </w:numPr>
        <w:rPr>
          <w:rFonts w:cstheme="minorHAnsi"/>
        </w:rPr>
      </w:pPr>
      <w:r w:rsidRPr="00AB6FDF">
        <w:rPr>
          <w:rFonts w:cstheme="minorHAnsi"/>
        </w:rPr>
        <w:t xml:space="preserve">Avoid responding the an email that makes you angry or upset. </w:t>
      </w:r>
    </w:p>
    <w:p w14:paraId="3ADEF35B" w14:textId="72AA0397" w:rsidR="00D46FE3" w:rsidRPr="00AB6FDF" w:rsidRDefault="00D46FE3" w:rsidP="00D46FE3">
      <w:pPr>
        <w:pStyle w:val="ListParagraph"/>
        <w:numPr>
          <w:ilvl w:val="1"/>
          <w:numId w:val="2"/>
        </w:numPr>
        <w:rPr>
          <w:rFonts w:cstheme="minorHAnsi"/>
        </w:rPr>
      </w:pPr>
      <w:r w:rsidRPr="00AB6FDF">
        <w:rPr>
          <w:rFonts w:cstheme="minorHAnsi"/>
        </w:rPr>
        <w:t xml:space="preserve">Emails </w:t>
      </w:r>
      <w:r w:rsidR="00AB6FDF" w:rsidRPr="00AB6FDF">
        <w:rPr>
          <w:rFonts w:cstheme="minorHAnsi"/>
        </w:rPr>
        <w:t xml:space="preserve">are often misinterpreted, overblown, and are a terrible way to communicate emotion. </w:t>
      </w:r>
    </w:p>
    <w:p w14:paraId="7DBB544A" w14:textId="4A1A2AB5" w:rsidR="00AB6FDF" w:rsidRPr="00AB6FDF" w:rsidRDefault="00AB6FDF" w:rsidP="00AB6FDF">
      <w:pPr>
        <w:pStyle w:val="ListParagraph"/>
        <w:numPr>
          <w:ilvl w:val="1"/>
          <w:numId w:val="2"/>
        </w:numPr>
        <w:rPr>
          <w:rFonts w:cstheme="minorHAnsi"/>
        </w:rPr>
      </w:pPr>
      <w:r w:rsidRPr="00AB6FDF">
        <w:rPr>
          <w:rFonts w:cstheme="minorHAnsi"/>
        </w:rPr>
        <w:t>Call instead</w:t>
      </w:r>
      <w:r>
        <w:rPr>
          <w:rFonts w:cstheme="minorHAnsi"/>
        </w:rPr>
        <w:t xml:space="preserve"> and or wait overnight and re-read the email before responding</w:t>
      </w:r>
    </w:p>
    <w:p w14:paraId="6E980725" w14:textId="08A42976" w:rsidR="00AB6FDF" w:rsidRPr="00AB6FDF" w:rsidRDefault="00AB6FDF" w:rsidP="00AB6FDF">
      <w:pPr>
        <w:pStyle w:val="ListParagraph"/>
        <w:numPr>
          <w:ilvl w:val="1"/>
          <w:numId w:val="2"/>
        </w:numPr>
        <w:rPr>
          <w:rFonts w:cstheme="minorHAnsi"/>
        </w:rPr>
      </w:pPr>
      <w:r w:rsidRPr="00AB6FDF">
        <w:rPr>
          <w:rFonts w:cstheme="minorHAnsi"/>
          <w:color w:val="212529"/>
        </w:rPr>
        <w:t>Know that people from different cultures speak and write</w:t>
      </w:r>
      <w:r w:rsidRPr="00AB6FDF">
        <w:rPr>
          <w:rFonts w:cstheme="minorHAnsi"/>
          <w:color w:val="212529"/>
        </w:rPr>
        <w:t xml:space="preserve"> </w:t>
      </w:r>
      <w:r w:rsidRPr="00AB6FDF">
        <w:rPr>
          <w:rFonts w:cstheme="minorHAnsi"/>
          <w:color w:val="212529"/>
        </w:rPr>
        <w:t>differently.</w:t>
      </w:r>
    </w:p>
    <w:p w14:paraId="1CD74B64" w14:textId="77777777" w:rsidR="00AB6FDF" w:rsidRPr="00AB6FDF" w:rsidRDefault="00AB6FDF" w:rsidP="00AB6FDF">
      <w:pPr>
        <w:pStyle w:val="ListParagraph"/>
        <w:ind w:left="1440"/>
        <w:rPr>
          <w:rFonts w:cstheme="minorHAnsi"/>
        </w:rPr>
      </w:pPr>
    </w:p>
    <w:p w14:paraId="04155F63" w14:textId="5971E858" w:rsidR="00AB6FDF" w:rsidRPr="00AB6FDF" w:rsidRDefault="00AB6FDF" w:rsidP="00AB6FDF">
      <w:pPr>
        <w:pStyle w:val="ListParagraph"/>
        <w:numPr>
          <w:ilvl w:val="0"/>
          <w:numId w:val="2"/>
        </w:numPr>
        <w:rPr>
          <w:rFonts w:cstheme="minorHAnsi"/>
        </w:rPr>
      </w:pPr>
      <w:r w:rsidRPr="00AB6FDF">
        <w:rPr>
          <w:rFonts w:cstheme="minorHAnsi"/>
        </w:rPr>
        <w:t xml:space="preserve">Use of humor </w:t>
      </w:r>
    </w:p>
    <w:p w14:paraId="7BD23A7F" w14:textId="2A30C3C1" w:rsidR="00AB6FDF" w:rsidRDefault="00AB6FDF" w:rsidP="00AB6FDF">
      <w:pPr>
        <w:pStyle w:val="ListParagraph"/>
        <w:numPr>
          <w:ilvl w:val="1"/>
          <w:numId w:val="2"/>
        </w:numPr>
        <w:rPr>
          <w:rFonts w:cstheme="minorHAnsi"/>
        </w:rPr>
      </w:pPr>
      <w:r w:rsidRPr="00AB6FDF">
        <w:rPr>
          <w:rFonts w:cstheme="minorHAnsi"/>
        </w:rPr>
        <w:t xml:space="preserve">Humor does not translate well in </w:t>
      </w:r>
      <w:r w:rsidR="003327BD">
        <w:rPr>
          <w:rFonts w:cstheme="minorHAnsi"/>
        </w:rPr>
        <w:t xml:space="preserve">an </w:t>
      </w:r>
      <w:r w:rsidRPr="00AB6FDF">
        <w:rPr>
          <w:rFonts w:cstheme="minorHAnsi"/>
        </w:rPr>
        <w:t xml:space="preserve">email, be cautious when using </w:t>
      </w:r>
    </w:p>
    <w:p w14:paraId="19E37025" w14:textId="77777777" w:rsidR="00BE12F6" w:rsidRDefault="00BE12F6" w:rsidP="00BE12F6">
      <w:pPr>
        <w:pStyle w:val="ListParagraph"/>
        <w:ind w:left="1440"/>
        <w:rPr>
          <w:rFonts w:cstheme="minorHAnsi"/>
        </w:rPr>
      </w:pPr>
    </w:p>
    <w:p w14:paraId="7F5C67CC" w14:textId="4551F104" w:rsidR="00BE12F6" w:rsidRDefault="00BE12F6" w:rsidP="00BE12F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NOTHING in email is confidential – so write accordingly</w:t>
      </w:r>
    </w:p>
    <w:p w14:paraId="7397FB6B" w14:textId="5F642D6C" w:rsidR="00BE12F6" w:rsidRDefault="00BE12F6" w:rsidP="00BE12F6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Write an email as if anyone might see it</w:t>
      </w:r>
    </w:p>
    <w:p w14:paraId="212F8418" w14:textId="1FAEF098" w:rsidR="00BE12F6" w:rsidRDefault="00BE12F6" w:rsidP="00BE12F6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Don’t write and email that you would be embarrassed was published in the paper. </w:t>
      </w:r>
    </w:p>
    <w:p w14:paraId="1550AA19" w14:textId="5CDA9739" w:rsidR="00BE12F6" w:rsidRDefault="00BE12F6" w:rsidP="00BE12F6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Emails are typically discoverable! …and at Emory all emails are archived. </w:t>
      </w:r>
    </w:p>
    <w:p w14:paraId="459A4AF0" w14:textId="77777777" w:rsidR="00BE12F6" w:rsidRDefault="00BE12F6" w:rsidP="00BE12F6">
      <w:pPr>
        <w:pStyle w:val="ListParagraph"/>
        <w:ind w:left="1440"/>
        <w:rPr>
          <w:rFonts w:cstheme="minorHAnsi"/>
        </w:rPr>
      </w:pPr>
    </w:p>
    <w:p w14:paraId="27B82742" w14:textId="6D2BDEDA" w:rsidR="00BE12F6" w:rsidRDefault="00BE12F6" w:rsidP="00BE12F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Fill out the TO: field last. </w:t>
      </w:r>
    </w:p>
    <w:p w14:paraId="47113A8B" w14:textId="4B8C2642" w:rsidR="00BE12F6" w:rsidRDefault="00BE12F6" w:rsidP="00BE12F6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Avoids sending email prior to completing</w:t>
      </w:r>
    </w:p>
    <w:p w14:paraId="1F4A8518" w14:textId="06CAC212" w:rsidR="00E474F3" w:rsidRDefault="00BE12F6" w:rsidP="00E474F3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Avoids sending email prior to proofing</w:t>
      </w:r>
    </w:p>
    <w:p w14:paraId="2B83D228" w14:textId="77777777" w:rsidR="00E474F3" w:rsidRPr="00E474F3" w:rsidRDefault="00E474F3" w:rsidP="00E474F3">
      <w:pPr>
        <w:pStyle w:val="ListParagraph"/>
        <w:ind w:left="1440"/>
        <w:rPr>
          <w:rFonts w:cstheme="minorHAnsi"/>
        </w:rPr>
      </w:pPr>
      <w:bookmarkStart w:id="0" w:name="_GoBack"/>
      <w:bookmarkEnd w:id="0"/>
    </w:p>
    <w:p w14:paraId="2944130A" w14:textId="23713168" w:rsidR="006515C4" w:rsidRPr="00E474F3" w:rsidRDefault="00AB6FDF" w:rsidP="00C31413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PROOF EVERY MESSAGE</w:t>
      </w:r>
    </w:p>
    <w:sectPr w:rsidR="006515C4" w:rsidRPr="00E474F3" w:rsidSect="00E474F3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500C1"/>
    <w:multiLevelType w:val="hybridMultilevel"/>
    <w:tmpl w:val="4E50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819F2"/>
    <w:multiLevelType w:val="hybridMultilevel"/>
    <w:tmpl w:val="2B7EF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425B3F"/>
    <w:multiLevelType w:val="hybridMultilevel"/>
    <w:tmpl w:val="DBC490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13"/>
    <w:rsid w:val="003327BD"/>
    <w:rsid w:val="006515C4"/>
    <w:rsid w:val="00834711"/>
    <w:rsid w:val="00AB6FDF"/>
    <w:rsid w:val="00BE12F6"/>
    <w:rsid w:val="00C31413"/>
    <w:rsid w:val="00C631CB"/>
    <w:rsid w:val="00D32CDA"/>
    <w:rsid w:val="00D46FE3"/>
    <w:rsid w:val="00E04E36"/>
    <w:rsid w:val="00E4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0C514"/>
  <w15:chartTrackingRefBased/>
  <w15:docId w15:val="{4B4D5789-50EA-40B9-8C52-60003EAC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4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1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unications.emory.edu/resources/identity/guidelines/style-guide-editorial/index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Johnson</dc:creator>
  <cp:keywords/>
  <dc:description/>
  <cp:lastModifiedBy>David W. Wright</cp:lastModifiedBy>
  <cp:revision>2</cp:revision>
  <dcterms:created xsi:type="dcterms:W3CDTF">2019-08-29T21:07:00Z</dcterms:created>
  <dcterms:modified xsi:type="dcterms:W3CDTF">2019-08-29T21:07:00Z</dcterms:modified>
</cp:coreProperties>
</file>